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D35C1">
      <w:pPr>
        <w:widowControl w:val="0"/>
        <w:spacing w:line="560" w:lineRule="exact"/>
        <w:jc w:val="center"/>
        <w:rPr>
          <w:rFonts w:hint="default"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eastAsia="zh-CN"/>
        </w:rPr>
        <w:t>焦作市国有资本运营（控股）集团有限公司驻深圳招商服务中心装饰装修工程</w:t>
      </w:r>
      <w:r>
        <w:rPr>
          <w:rFonts w:hint="eastAsia" w:ascii="方正小标宋简体" w:hAnsi="方正小标宋简体" w:eastAsia="方正小标宋简体" w:cs="方正小标宋简体"/>
          <w:color w:val="auto"/>
          <w:sz w:val="40"/>
          <w:szCs w:val="40"/>
          <w:lang w:val="en-US" w:eastAsia="zh-CN"/>
        </w:rPr>
        <w:t>谈判采购公告</w:t>
      </w:r>
    </w:p>
    <w:p w14:paraId="42A001B7">
      <w:pPr>
        <w:spacing w:line="560" w:lineRule="exact"/>
        <w:ind w:firstLine="482" w:firstLineChars="200"/>
        <w:rPr>
          <w:rFonts w:hint="eastAsia" w:ascii="宋体" w:hAnsi="宋体" w:eastAsia="宋体" w:cs="宋体"/>
          <w:b/>
          <w:bCs/>
          <w:color w:val="auto"/>
          <w:sz w:val="24"/>
          <w:szCs w:val="24"/>
          <w:lang w:eastAsia="zh-CN"/>
        </w:rPr>
      </w:pPr>
    </w:p>
    <w:p w14:paraId="768CBDC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一、项目基本情况</w:t>
      </w:r>
    </w:p>
    <w:p w14:paraId="58903C9A">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1.采购项目名称：</w:t>
      </w:r>
      <w:r>
        <w:rPr>
          <w:rFonts w:hint="eastAsia" w:ascii="仿宋_GB2312" w:hAnsi="仿宋_GB2312" w:eastAsia="仿宋_GB2312" w:cs="仿宋_GB2312"/>
          <w:color w:val="auto"/>
          <w:sz w:val="32"/>
          <w:szCs w:val="32"/>
          <w:lang w:val="en-US" w:eastAsia="zh-CN"/>
        </w:rPr>
        <w:t>焦作市国有资本运营（控股）集团有限公司驻深圳招商服务中心装饰装修工程。</w:t>
      </w:r>
    </w:p>
    <w:p w14:paraId="1D060971">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2.采购项目编号：</w:t>
      </w:r>
      <w:r>
        <w:rPr>
          <w:rFonts w:hint="eastAsia" w:ascii="仿宋_GB2312" w:hAnsi="仿宋_GB2312" w:eastAsia="仿宋_GB2312" w:cs="仿宋_GB2312"/>
          <w:color w:val="auto"/>
          <w:sz w:val="32"/>
          <w:szCs w:val="32"/>
          <w:highlight w:val="none"/>
          <w:lang w:eastAsia="zh-CN"/>
        </w:rPr>
        <w:t>HNZG-202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val="en-US" w:eastAsia="zh-CN"/>
        </w:rPr>
        <w:t>04</w:t>
      </w:r>
      <w:r>
        <w:rPr>
          <w:rFonts w:hint="eastAsia" w:ascii="仿宋_GB2312" w:hAnsi="仿宋_GB2312" w:eastAsia="仿宋_GB2312" w:cs="仿宋_GB2312"/>
          <w:color w:val="auto"/>
          <w:sz w:val="32"/>
          <w:szCs w:val="32"/>
          <w:lang w:val="en-US" w:eastAsia="zh-CN"/>
        </w:rPr>
        <w:t>。</w:t>
      </w:r>
    </w:p>
    <w:p w14:paraId="748A9F37">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3.采购方式：</w:t>
      </w:r>
      <w:r>
        <w:rPr>
          <w:rFonts w:hint="eastAsia" w:ascii="仿宋_GB2312" w:hAnsi="仿宋_GB2312" w:eastAsia="仿宋_GB2312" w:cs="仿宋_GB2312"/>
          <w:color w:val="auto"/>
          <w:sz w:val="32"/>
          <w:szCs w:val="32"/>
          <w:lang w:val="en-US" w:eastAsia="zh-CN"/>
        </w:rPr>
        <w:t>谈判采购。</w:t>
      </w:r>
    </w:p>
    <w:p w14:paraId="6EF01193">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4.采购需求：原有装饰装修部分拆除及垃圾清运、隔墙制作安装、地面铺贴、墙面装饰、顶棚装饰、强弱电及电气设备安装、给排水铺设、定制家具安装等。</w:t>
      </w:r>
    </w:p>
    <w:p w14:paraId="5D155AF1">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color w:val="000000"/>
          <w:sz w:val="32"/>
          <w:szCs w:val="32"/>
          <w:highlight w:val="none"/>
          <w:u w:val="none"/>
          <w:lang w:val="en-US" w:eastAsia="zh-CN"/>
        </w:rPr>
      </w:pPr>
      <w:r>
        <w:rPr>
          <w:rFonts w:hint="eastAsia" w:ascii="仿宋_GB2312" w:hAnsi="仿宋_GB2312" w:eastAsia="仿宋_GB2312" w:cs="仿宋_GB2312"/>
          <w:color w:val="auto"/>
          <w:sz w:val="32"/>
          <w:szCs w:val="32"/>
          <w:lang w:eastAsia="zh-CN"/>
        </w:rPr>
        <w:t>5.预算金额：</w:t>
      </w:r>
      <w:r>
        <w:rPr>
          <w:rFonts w:hint="eastAsia" w:ascii="仿宋_GB2312" w:hAnsi="仿宋_GB2312" w:eastAsia="仿宋_GB2312" w:cs="仿宋_GB2312"/>
          <w:color w:val="auto"/>
          <w:sz w:val="32"/>
          <w:szCs w:val="32"/>
          <w:highlight w:val="none"/>
          <w:lang w:eastAsia="zh-CN"/>
        </w:rPr>
        <w:t>人民币</w:t>
      </w:r>
      <w:r>
        <w:rPr>
          <w:rFonts w:hint="eastAsia" w:ascii="仿宋_GB2312" w:hAnsi="仿宋_GB2312" w:eastAsia="仿宋_GB2312" w:cs="仿宋_GB2312"/>
          <w:color w:val="auto"/>
          <w:sz w:val="32"/>
          <w:szCs w:val="32"/>
          <w:highlight w:val="none"/>
          <w:lang w:val="en-US" w:eastAsia="zh-CN"/>
        </w:rPr>
        <w:t>1048240.16</w:t>
      </w:r>
      <w:r>
        <w:rPr>
          <w:rFonts w:hint="eastAsia" w:ascii="仿宋_GB2312" w:hAnsi="仿宋_GB2312" w:eastAsia="仿宋_GB2312" w:cs="仿宋_GB2312"/>
          <w:color w:val="auto"/>
          <w:sz w:val="32"/>
          <w:szCs w:val="32"/>
          <w:highlight w:val="none"/>
          <w:lang w:eastAsia="zh-CN"/>
        </w:rPr>
        <w:t>元(大写：</w:t>
      </w:r>
      <w:r>
        <w:rPr>
          <w:rFonts w:hint="eastAsia" w:ascii="仿宋_GB2312" w:hAnsi="仿宋_GB2312" w:eastAsia="仿宋_GB2312" w:cs="仿宋_GB2312"/>
          <w:i w:val="0"/>
          <w:iCs w:val="0"/>
          <w:caps w:val="0"/>
          <w:color w:val="333333"/>
          <w:spacing w:val="0"/>
          <w:sz w:val="32"/>
          <w:szCs w:val="32"/>
          <w:shd w:val="clear" w:fill="FFFFFF"/>
        </w:rPr>
        <w:t>壹佰零肆万捌仟贰佰肆拾元壹角陆分</w:t>
      </w:r>
      <w:r>
        <w:rPr>
          <w:rFonts w:hint="eastAsia" w:ascii="仿宋_GB2312" w:hAnsi="仿宋_GB2312" w:eastAsia="仿宋_GB2312" w:cs="仿宋_GB2312"/>
          <w:bCs/>
          <w:color w:val="000000"/>
          <w:sz w:val="32"/>
          <w:szCs w:val="32"/>
          <w:highlight w:val="none"/>
          <w:u w:val="none"/>
          <w:lang w:val="en-US" w:eastAsia="zh-CN"/>
        </w:rPr>
        <w:t>‌‌)。</w:t>
      </w:r>
    </w:p>
    <w:p w14:paraId="461B31A2">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color w:val="000000"/>
          <w:sz w:val="32"/>
          <w:szCs w:val="32"/>
          <w:highlight w:val="none"/>
          <w:u w:val="none"/>
          <w:lang w:val="en-US" w:eastAsia="zh-CN"/>
        </w:rPr>
      </w:pPr>
      <w:r>
        <w:rPr>
          <w:rFonts w:hint="eastAsia" w:ascii="仿宋_GB2312" w:hAnsi="仿宋_GB2312" w:eastAsia="仿宋_GB2312" w:cs="仿宋_GB2312"/>
          <w:bCs/>
          <w:color w:val="000000"/>
          <w:sz w:val="32"/>
          <w:szCs w:val="32"/>
          <w:highlight w:val="none"/>
          <w:u w:val="none"/>
          <w:lang w:val="en-US" w:eastAsia="zh-CN"/>
        </w:rPr>
        <w:t>6.</w:t>
      </w:r>
      <w:r>
        <w:rPr>
          <w:rFonts w:hint="eastAsia" w:ascii="仿宋_GB2312" w:hAnsi="仿宋_GB2312" w:eastAsia="仿宋_GB2312" w:cs="仿宋_GB2312"/>
          <w:color w:val="auto"/>
          <w:sz w:val="32"/>
          <w:szCs w:val="32"/>
          <w:lang w:eastAsia="zh-CN"/>
        </w:rPr>
        <w:t>项目实施地点：</w:t>
      </w:r>
      <w:r>
        <w:rPr>
          <w:rFonts w:hint="eastAsia" w:ascii="仿宋_GB2312" w:hAnsi="仿宋_GB2312" w:eastAsia="仿宋_GB2312" w:cs="仿宋_GB2312"/>
          <w:color w:val="auto"/>
          <w:sz w:val="32"/>
          <w:szCs w:val="32"/>
          <w:lang w:val="en-US" w:eastAsia="zh-CN"/>
        </w:rPr>
        <w:t>深圳市恒邦置地大厦1902</w:t>
      </w:r>
      <w:r>
        <w:rPr>
          <w:rFonts w:hint="eastAsia" w:ascii="仿宋_GB2312" w:hAnsi="仿宋_GB2312" w:eastAsia="仿宋_GB2312" w:cs="仿宋_GB2312"/>
          <w:color w:val="auto"/>
          <w:sz w:val="32"/>
          <w:szCs w:val="32"/>
          <w:lang w:eastAsia="zh-CN"/>
        </w:rPr>
        <w:t>。</w:t>
      </w:r>
    </w:p>
    <w:p w14:paraId="727F40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.合同履行期限（工期）：合同签订后</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lang w:eastAsia="zh-CN"/>
        </w:rPr>
        <w:t>日历天。</w:t>
      </w:r>
    </w:p>
    <w:p w14:paraId="711D4A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.本项目是否接受联合体参加：否。</w:t>
      </w:r>
    </w:p>
    <w:p w14:paraId="6BC50D3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二、申请人资格要求</w:t>
      </w:r>
    </w:p>
    <w:p w14:paraId="2930ED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1.具有独立承担民事责任的能力。</w:t>
      </w:r>
    </w:p>
    <w:p w14:paraId="238055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2.具有良好的商业信誉和健全的财务会计制度。</w:t>
      </w:r>
    </w:p>
    <w:p w14:paraId="254AA6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3.具有履行合同所必需的设备和专业技术能力。</w:t>
      </w:r>
    </w:p>
    <w:p w14:paraId="095A34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4.有依法缴纳税收和社会保障资金的良好记录。</w:t>
      </w:r>
    </w:p>
    <w:p w14:paraId="59C7A4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5.参加采购活动前三年内，在经营活动中没有重大违法记录。</w:t>
      </w:r>
    </w:p>
    <w:p w14:paraId="4EB7E6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6.法律、行政法规规定的其他条件。</w:t>
      </w:r>
    </w:p>
    <w:p w14:paraId="0FE934E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信誉要求:供应商及其法定代表人和拟派项目经理不得存在以下情形之</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p>
    <w:p w14:paraId="7E8F47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1被列入全国建筑市场监管公共服务平台“黑名单”且在管理期限内的;</w:t>
      </w:r>
    </w:p>
    <w:p w14:paraId="705221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2被列入国家企业信用信息公示系统“严重违法失信名单”且在管理期限内的;</w:t>
      </w:r>
    </w:p>
    <w:p w14:paraId="151354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3被列入信用中国网站“失信被执行人”且在管理期限内的;</w:t>
      </w:r>
    </w:p>
    <w:p w14:paraId="601DDF4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.4供应商本次投标所需要的资质在省级建筑市场监管公共服务平台资质状况被标注为“注册人员不足”的异常情况的;</w:t>
      </w:r>
    </w:p>
    <w:p w14:paraId="77D00E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供应商</w:t>
      </w:r>
      <w:r>
        <w:rPr>
          <w:rFonts w:hint="eastAsia" w:ascii="仿宋_GB2312" w:hAnsi="仿宋_GB2312" w:eastAsia="仿宋_GB2312" w:cs="仿宋_GB2312"/>
          <w:color w:val="auto"/>
          <w:sz w:val="32"/>
          <w:szCs w:val="32"/>
          <w:lang w:eastAsia="zh-CN"/>
        </w:rPr>
        <w:t>通过全国建筑市场监管公共服务平台、国家企业信用信息公示系统、“信用中国”网站、省级建筑市场监管公共服务平台等渠道查询，(查询日期为</w:t>
      </w:r>
      <w:r>
        <w:rPr>
          <w:rFonts w:hint="eastAsia" w:ascii="仿宋_GB2312" w:hAnsi="仿宋_GB2312" w:eastAsia="仿宋_GB2312" w:cs="仿宋_GB2312"/>
          <w:color w:val="auto"/>
          <w:sz w:val="32"/>
          <w:szCs w:val="32"/>
          <w:lang w:val="en-US" w:eastAsia="zh-CN"/>
        </w:rPr>
        <w:t>谈判采购</w:t>
      </w:r>
      <w:r>
        <w:rPr>
          <w:rFonts w:hint="eastAsia" w:ascii="仿宋_GB2312" w:hAnsi="仿宋_GB2312" w:eastAsia="仿宋_GB2312" w:cs="仿宋_GB2312"/>
          <w:color w:val="auto"/>
          <w:sz w:val="32"/>
          <w:szCs w:val="32"/>
          <w:lang w:eastAsia="zh-CN"/>
        </w:rPr>
        <w:t>公告发布之日起至递交</w:t>
      </w:r>
      <w:r>
        <w:rPr>
          <w:rFonts w:hint="eastAsia" w:ascii="仿宋_GB2312" w:hAnsi="仿宋_GB2312" w:eastAsia="仿宋_GB2312" w:cs="仿宋_GB2312"/>
          <w:color w:val="auto"/>
          <w:sz w:val="32"/>
          <w:szCs w:val="32"/>
          <w:lang w:val="en-US" w:eastAsia="zh-CN"/>
        </w:rPr>
        <w:t>响应性</w:t>
      </w:r>
      <w:r>
        <w:rPr>
          <w:rFonts w:hint="eastAsia" w:ascii="仿宋_GB2312" w:hAnsi="仿宋_GB2312" w:eastAsia="仿宋_GB2312" w:cs="仿宋_GB2312"/>
          <w:color w:val="auto"/>
          <w:sz w:val="32"/>
          <w:szCs w:val="32"/>
          <w:lang w:eastAsia="zh-CN"/>
        </w:rPr>
        <w:t>文件的截止时间内)。</w:t>
      </w:r>
    </w:p>
    <w:p w14:paraId="6076C2C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.本项目特定资格要求</w:t>
      </w:r>
    </w:p>
    <w:p w14:paraId="748B82E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1供应商应具有独立法人资格、有效的营业执照，须建筑装修装饰工程专业承包资质二级及以上资质或建筑工程施工总承包三级及以上资质，具有有效的安全生产许可证，并在人员、设备、资金等方面具有相应的施工能力。</w:t>
      </w:r>
    </w:p>
    <w:p w14:paraId="6E7803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 xml:space="preserve">.2拟任项目经理具有建筑工程专业二级及以上建造师注册证书，具有有效期内安全生产考核合格证书（B证），且未担任其他在建工程（提供项目经理无在建工程承诺函，格式自拟）。 </w:t>
      </w:r>
    </w:p>
    <w:p w14:paraId="435BAC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.3本项目项目经理、</w:t>
      </w:r>
      <w:r>
        <w:rPr>
          <w:rFonts w:hint="eastAsia" w:ascii="仿宋_GB2312" w:hAnsi="仿宋_GB2312" w:eastAsia="仿宋_GB2312" w:cs="仿宋_GB2312"/>
          <w:color w:val="auto"/>
          <w:sz w:val="32"/>
          <w:szCs w:val="32"/>
          <w:lang w:val="en-US" w:eastAsia="zh-CN"/>
        </w:rPr>
        <w:t>技术负责人、</w:t>
      </w:r>
      <w:r>
        <w:rPr>
          <w:rFonts w:hint="eastAsia" w:ascii="仿宋_GB2312" w:hAnsi="仿宋_GB2312" w:eastAsia="仿宋_GB2312" w:cs="仿宋_GB2312"/>
          <w:color w:val="auto"/>
          <w:sz w:val="32"/>
          <w:szCs w:val="32"/>
          <w:lang w:eastAsia="zh-CN"/>
        </w:rPr>
        <w:t>法定代表人委托人必须为本单位正式员工（须提供</w:t>
      </w:r>
      <w:r>
        <w:rPr>
          <w:rFonts w:hint="eastAsia" w:ascii="仿宋_GB2312" w:hAnsi="仿宋_GB2312" w:eastAsia="仿宋_GB2312" w:cs="仿宋_GB2312"/>
          <w:color w:val="auto"/>
          <w:sz w:val="32"/>
          <w:szCs w:val="32"/>
          <w:lang w:val="en-US" w:eastAsia="zh-CN"/>
        </w:rPr>
        <w:t>谈判会日前六个月内任一个月的依法缴纳社会保障资金的证明</w:t>
      </w:r>
      <w:r>
        <w:rPr>
          <w:rFonts w:hint="eastAsia" w:ascii="仿宋_GB2312" w:hAnsi="仿宋_GB2312" w:eastAsia="仿宋_GB2312" w:cs="仿宋_GB2312"/>
          <w:color w:val="auto"/>
          <w:sz w:val="32"/>
          <w:szCs w:val="32"/>
          <w:lang w:eastAsia="zh-CN"/>
        </w:rPr>
        <w:t>）。</w:t>
      </w:r>
    </w:p>
    <w:p w14:paraId="190A5CD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bookmarkStart w:id="0" w:name="bookmark2"/>
      <w:bookmarkEnd w:id="0"/>
      <w:r>
        <w:rPr>
          <w:rFonts w:hint="eastAsia" w:ascii="仿宋_GB2312" w:hAnsi="仿宋_GB2312" w:eastAsia="仿宋_GB2312" w:cs="仿宋_GB2312"/>
          <w:b/>
          <w:bCs/>
          <w:color w:val="auto"/>
          <w:sz w:val="32"/>
          <w:szCs w:val="32"/>
          <w:lang w:eastAsia="zh-CN"/>
        </w:rPr>
        <w:t>三、获取文件时间及方式</w:t>
      </w:r>
    </w:p>
    <w:p w14:paraId="7FF02C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highlight w:val="none"/>
          <w:lang w:eastAsia="zh-CN"/>
        </w:rPr>
        <w:t>获取文件时间：2025年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lang w:eastAsia="zh-CN"/>
        </w:rPr>
        <w:t>日至2025年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lang w:eastAsia="zh-CN"/>
        </w:rPr>
        <w:t>日，上午</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8:00至1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eastAsia="zh-CN"/>
        </w:rPr>
        <w:t>时，下午15:00至18:00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北京时间，法定节假日除外</w:t>
      </w:r>
      <w:r>
        <w:rPr>
          <w:rFonts w:hint="eastAsia" w:ascii="仿宋_GB2312" w:hAnsi="仿宋_GB2312" w:eastAsia="仿宋_GB2312" w:cs="仿宋_GB2312"/>
          <w:color w:val="auto"/>
          <w:sz w:val="32"/>
          <w:szCs w:val="32"/>
          <w:lang w:eastAsia="zh-CN"/>
        </w:rPr>
        <w:t>）。</w:t>
      </w:r>
    </w:p>
    <w:p w14:paraId="5D64D22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2.获取文件方式：本项目采用邮箱报名获取谈判采购文件，凡有意参加的供应商，请将报名资料扫描件发送至邮箱，发送后采购</w:t>
      </w:r>
      <w:r>
        <w:rPr>
          <w:rFonts w:hint="eastAsia" w:ascii="仿宋_GB2312" w:hAnsi="仿宋_GB2312" w:eastAsia="仿宋_GB2312" w:cs="仿宋_GB2312"/>
          <w:color w:val="auto"/>
          <w:sz w:val="32"/>
          <w:szCs w:val="32"/>
          <w:lang w:val="en-US" w:eastAsia="zh-CN"/>
        </w:rPr>
        <w:t>代理机构</w:t>
      </w:r>
      <w:r>
        <w:rPr>
          <w:rFonts w:hint="eastAsia" w:ascii="仿宋_GB2312" w:hAnsi="仿宋_GB2312" w:eastAsia="仿宋_GB2312" w:cs="仿宋_GB2312"/>
          <w:color w:val="auto"/>
          <w:sz w:val="32"/>
          <w:szCs w:val="32"/>
          <w:lang w:eastAsia="zh-CN"/>
        </w:rPr>
        <w:t>将谈判采购文件电子版回复至发送邮箱。报名邮箱</w:t>
      </w:r>
      <w:r>
        <w:rPr>
          <w:rFonts w:hint="eastAsia" w:ascii="仿宋_GB2312" w:hAnsi="仿宋_GB2312" w:eastAsia="仿宋_GB2312" w:cs="仿宋_GB2312"/>
          <w:color w:val="auto"/>
          <w:sz w:val="32"/>
          <w:szCs w:val="32"/>
          <w:highlight w:val="none"/>
          <w:lang w:val="en-US" w:eastAsia="zh-CN"/>
        </w:rPr>
        <w:t>hnzggs@163.com。</w:t>
      </w:r>
    </w:p>
    <w:p w14:paraId="4BADD9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供应商报名时须提供以下资料：</w:t>
      </w:r>
    </w:p>
    <w:p w14:paraId="0A89A0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（1）采购项目报名表（详见附件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p>
    <w:p w14:paraId="766884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（2）营业执照副本复印件加盖公章；</w:t>
      </w:r>
    </w:p>
    <w:p w14:paraId="1A443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（3）授权委托书原件及委托代理人身份证复印件加盖公章（如有委托代理人）。</w:t>
      </w:r>
    </w:p>
    <w:p w14:paraId="10410F6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四、响应文件提交</w:t>
      </w:r>
    </w:p>
    <w:p w14:paraId="464A78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1.截止时间：</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eastAsia="zh-CN"/>
        </w:rPr>
        <w:t>时</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0分</w:t>
      </w:r>
      <w:r>
        <w:rPr>
          <w:rFonts w:hint="eastAsia" w:ascii="仿宋_GB2312" w:hAnsi="仿宋_GB2312" w:eastAsia="仿宋_GB2312" w:cs="仿宋_GB2312"/>
          <w:color w:val="auto"/>
          <w:sz w:val="32"/>
          <w:szCs w:val="32"/>
          <w:lang w:eastAsia="zh-CN"/>
        </w:rPr>
        <w:t xml:space="preserve">（北京时间） </w:t>
      </w:r>
    </w:p>
    <w:p w14:paraId="138335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2.地点：</w:t>
      </w:r>
      <w:r>
        <w:rPr>
          <w:rFonts w:hint="eastAsia" w:ascii="仿宋_GB2312" w:hAnsi="仿宋_GB2312" w:eastAsia="仿宋_GB2312" w:cs="仿宋_GB2312"/>
          <w:color w:val="auto"/>
          <w:sz w:val="32"/>
          <w:szCs w:val="32"/>
          <w:highlight w:val="none"/>
          <w:lang w:eastAsia="zh-CN"/>
        </w:rPr>
        <w:t>焦作市河南理工大科技园四号楼A座</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楼</w:t>
      </w:r>
      <w:r>
        <w:rPr>
          <w:rFonts w:hint="eastAsia" w:ascii="仿宋_GB2312" w:hAnsi="仿宋_GB2312" w:eastAsia="仿宋_GB2312" w:cs="仿宋_GB2312"/>
          <w:color w:val="auto"/>
          <w:sz w:val="32"/>
          <w:szCs w:val="32"/>
          <w:highlight w:val="none"/>
          <w:lang w:val="en-US" w:eastAsia="zh-CN"/>
        </w:rPr>
        <w:t>共享1室。</w:t>
      </w:r>
    </w:p>
    <w:p w14:paraId="750E354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lang w:eastAsia="zh-CN"/>
        </w:rPr>
        <w:t xml:space="preserve">、响应文件开启 </w:t>
      </w:r>
    </w:p>
    <w:p w14:paraId="3C89080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1.时间：</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eastAsia="zh-CN"/>
        </w:rPr>
        <w:t>时</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0分</w:t>
      </w:r>
      <w:r>
        <w:rPr>
          <w:rFonts w:hint="eastAsia" w:ascii="仿宋_GB2312" w:hAnsi="仿宋_GB2312" w:eastAsia="仿宋_GB2312" w:cs="仿宋_GB2312"/>
          <w:color w:val="auto"/>
          <w:sz w:val="32"/>
          <w:szCs w:val="32"/>
          <w:lang w:eastAsia="zh-CN"/>
        </w:rPr>
        <w:t xml:space="preserve">（北京时间） </w:t>
      </w:r>
    </w:p>
    <w:p w14:paraId="2D2C48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2.地点：</w:t>
      </w:r>
      <w:r>
        <w:rPr>
          <w:rFonts w:hint="eastAsia" w:ascii="仿宋_GB2312" w:hAnsi="仿宋_GB2312" w:eastAsia="仿宋_GB2312" w:cs="仿宋_GB2312"/>
          <w:color w:val="auto"/>
          <w:sz w:val="32"/>
          <w:szCs w:val="32"/>
          <w:highlight w:val="none"/>
          <w:lang w:eastAsia="zh-CN"/>
        </w:rPr>
        <w:t>焦作市河南理工大科技园四号楼A座</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楼</w:t>
      </w:r>
      <w:r>
        <w:rPr>
          <w:rFonts w:hint="eastAsia" w:ascii="仿宋_GB2312" w:hAnsi="仿宋_GB2312" w:eastAsia="仿宋_GB2312" w:cs="仿宋_GB2312"/>
          <w:color w:val="auto"/>
          <w:sz w:val="32"/>
          <w:szCs w:val="32"/>
          <w:highlight w:val="none"/>
          <w:lang w:val="en-US" w:eastAsia="zh-CN"/>
        </w:rPr>
        <w:t>共享1室。</w:t>
      </w:r>
    </w:p>
    <w:p w14:paraId="7D56C5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注：参与采购的供应商请将响应</w:t>
      </w:r>
      <w:r>
        <w:rPr>
          <w:rFonts w:hint="eastAsia" w:ascii="仿宋_GB2312" w:hAnsi="仿宋_GB2312" w:eastAsia="仿宋_GB2312" w:cs="仿宋_GB2312"/>
          <w:color w:val="auto"/>
          <w:sz w:val="32"/>
          <w:szCs w:val="32"/>
          <w:lang w:val="en-US" w:eastAsia="zh-CN"/>
        </w:rPr>
        <w:t>文件</w:t>
      </w:r>
      <w:r>
        <w:rPr>
          <w:rFonts w:hint="eastAsia" w:ascii="仿宋_GB2312" w:hAnsi="仿宋_GB2312" w:eastAsia="仿宋_GB2312" w:cs="仿宋_GB2312"/>
          <w:color w:val="auto"/>
          <w:sz w:val="32"/>
          <w:szCs w:val="32"/>
          <w:lang w:eastAsia="zh-CN"/>
        </w:rPr>
        <w:t>（胶装，一式</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份；另提供盖章版扫描件一份）在截止时间前密封递交至河南理工大科技园四号楼A座</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楼</w:t>
      </w:r>
      <w:r>
        <w:rPr>
          <w:rFonts w:hint="eastAsia" w:ascii="仿宋_GB2312" w:hAnsi="仿宋_GB2312" w:eastAsia="仿宋_GB2312" w:cs="仿宋_GB2312"/>
          <w:color w:val="auto"/>
          <w:sz w:val="32"/>
          <w:szCs w:val="32"/>
          <w:lang w:val="en-US" w:eastAsia="zh-CN"/>
        </w:rPr>
        <w:t>共享1室</w:t>
      </w:r>
      <w:r>
        <w:rPr>
          <w:rFonts w:hint="eastAsia" w:ascii="仿宋_GB2312" w:hAnsi="仿宋_GB2312" w:eastAsia="仿宋_GB2312" w:cs="仿宋_GB2312"/>
          <w:color w:val="auto"/>
          <w:sz w:val="32"/>
          <w:szCs w:val="32"/>
          <w:lang w:eastAsia="zh-CN"/>
        </w:rPr>
        <w:t>，逾期不予接受。</w:t>
      </w:r>
    </w:p>
    <w:p w14:paraId="1569F96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六、发布公告的媒介</w:t>
      </w:r>
    </w:p>
    <w:p w14:paraId="5BDBBE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sz w:val="32"/>
          <w:szCs w:val="32"/>
          <w:highlight w:val="none"/>
          <w:lang w:eastAsia="zh-CN"/>
        </w:rPr>
        <w:t>本次采购公告在《焦作市国有资本运营（控股）集团有限公司网站》、《中国采购与招标网》上发布。</w:t>
      </w:r>
    </w:p>
    <w:p w14:paraId="2F22CE6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七、凡对本次采购提出询问，请按照以下方式联系</w:t>
      </w:r>
    </w:p>
    <w:p w14:paraId="6B7640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1.采购人：焦作市国有资本运营（控股）集团有限公司  </w:t>
      </w:r>
    </w:p>
    <w:p w14:paraId="07229D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联系人：  张先生     联系电话：</w:t>
      </w:r>
      <w:r>
        <w:rPr>
          <w:rFonts w:hint="eastAsia" w:ascii="仿宋_GB2312" w:hAnsi="仿宋_GB2312" w:eastAsia="仿宋_GB2312" w:cs="仿宋_GB2312"/>
          <w:color w:val="auto"/>
          <w:sz w:val="32"/>
          <w:szCs w:val="32"/>
          <w:highlight w:val="none"/>
          <w:lang w:eastAsia="zh-CN"/>
        </w:rPr>
        <w:t>0391-53539</w:t>
      </w:r>
      <w:r>
        <w:rPr>
          <w:rFonts w:hint="eastAsia" w:ascii="仿宋_GB2312" w:hAnsi="仿宋_GB2312" w:eastAsia="仿宋_GB2312" w:cs="仿宋_GB2312"/>
          <w:color w:val="auto"/>
          <w:sz w:val="32"/>
          <w:szCs w:val="32"/>
          <w:highlight w:val="none"/>
          <w:lang w:val="en-US" w:eastAsia="zh-CN"/>
        </w:rPr>
        <w:t>62</w:t>
      </w:r>
    </w:p>
    <w:p w14:paraId="124787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联系地址：焦作市示范区中原路1365号河南理工大学科技园4号楼</w:t>
      </w: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lang w:eastAsia="zh-CN"/>
        </w:rPr>
        <w:t>座</w:t>
      </w:r>
    </w:p>
    <w:p w14:paraId="7A86AB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2.采购代理机构：河南正广工程管理有限公司</w:t>
      </w:r>
    </w:p>
    <w:p w14:paraId="18F420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联系人：  申先生     联系电话：13938190317</w:t>
      </w:r>
    </w:p>
    <w:p w14:paraId="7F9B6A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联系地址：</w:t>
      </w:r>
      <w:r>
        <w:rPr>
          <w:rFonts w:hint="eastAsia" w:ascii="仿宋_GB2312" w:hAnsi="仿宋_GB2312" w:eastAsia="仿宋_GB2312" w:cs="仿宋_GB2312"/>
          <w:color w:val="auto"/>
          <w:sz w:val="32"/>
          <w:szCs w:val="32"/>
          <w:lang w:val="en-US" w:eastAsia="zh-CN"/>
        </w:rPr>
        <w:t>焦作市示范区中原路1365号河南理工大学科技园4号楼A座</w:t>
      </w:r>
    </w:p>
    <w:p w14:paraId="04E720B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八、监督部门</w:t>
      </w:r>
    </w:p>
    <w:p w14:paraId="369EF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焦作市国有资本运营（控股）集团有限公司党建纪检监察部</w:t>
      </w:r>
    </w:p>
    <w:p w14:paraId="245DF8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14:paraId="7E8C05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w:t>
      </w:r>
    </w:p>
    <w:p w14:paraId="5D9D66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采购人：焦作市国有资本运营（控股）集团有限公司</w:t>
      </w:r>
    </w:p>
    <w:p w14:paraId="624EA741">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采购代理机构：河南正广工程管理有限公司</w:t>
      </w:r>
    </w:p>
    <w:p w14:paraId="0F304AE9">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 xml:space="preserve"> </w:t>
      </w:r>
    </w:p>
    <w:p w14:paraId="5209EED8">
      <w:pPr>
        <w:widowControl/>
        <w:spacing w:line="440" w:lineRule="exact"/>
        <w:ind w:firstLine="480" w:firstLineChars="200"/>
        <w:jc w:val="center"/>
        <w:rPr>
          <w:rFonts w:hint="eastAsia" w:ascii="宋体" w:hAnsi="宋体" w:cs="宋体"/>
          <w:color w:val="auto"/>
          <w:sz w:val="24"/>
        </w:rPr>
      </w:pPr>
    </w:p>
    <w:p w14:paraId="4723EAEC">
      <w:pPr>
        <w:keepNext w:val="0"/>
        <w:keepLines w:val="0"/>
        <w:pageBreakBefore w:val="0"/>
        <w:numPr>
          <w:ilvl w:val="0"/>
          <w:numId w:val="0"/>
        </w:numPr>
        <w:wordWrap/>
        <w:overflowPunct/>
        <w:topLinePunct w:val="0"/>
        <w:bidi w:val="0"/>
        <w:spacing w:line="560" w:lineRule="exact"/>
        <w:jc w:val="left"/>
        <w:rPr>
          <w:rFonts w:hint="eastAsia" w:ascii="宋体" w:hAnsi="宋体" w:eastAsia="宋体" w:cs="宋体"/>
          <w:b/>
          <w:bCs/>
          <w:color w:val="auto"/>
          <w:sz w:val="21"/>
          <w:szCs w:val="21"/>
          <w:highlight w:val="none"/>
          <w:lang w:val="en-US" w:eastAsia="zh-CN"/>
        </w:rPr>
      </w:pPr>
    </w:p>
    <w:p w14:paraId="1D94789B">
      <w:pPr>
        <w:keepNext w:val="0"/>
        <w:keepLines w:val="0"/>
        <w:pageBreakBefore w:val="0"/>
        <w:numPr>
          <w:ilvl w:val="0"/>
          <w:numId w:val="0"/>
        </w:numPr>
        <w:wordWrap/>
        <w:overflowPunct/>
        <w:topLinePunct w:val="0"/>
        <w:bidi w:val="0"/>
        <w:spacing w:line="560" w:lineRule="exact"/>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附件1</w:t>
      </w:r>
    </w:p>
    <w:p w14:paraId="5B690DB7">
      <w:pPr>
        <w:keepNext w:val="0"/>
        <w:keepLines w:val="0"/>
        <w:pageBreakBefore w:val="0"/>
        <w:wordWrap/>
        <w:overflowPunct/>
        <w:topLinePunct w:val="0"/>
        <w:bidi w:val="0"/>
        <w:spacing w:line="560" w:lineRule="exact"/>
        <w:jc w:val="center"/>
        <w:rPr>
          <w:rFonts w:hint="eastAsia" w:ascii="宋体" w:hAnsi="宋体" w:eastAsia="宋体" w:cs="宋体"/>
          <w:b/>
          <w:bCs/>
          <w:color w:val="auto"/>
          <w:sz w:val="28"/>
          <w:szCs w:val="28"/>
          <w:highlight w:val="none"/>
          <w:lang w:val="en-US" w:eastAsia="zh-CN"/>
        </w:rPr>
      </w:pPr>
    </w:p>
    <w:p w14:paraId="65E482F8">
      <w:pPr>
        <w:keepNext w:val="0"/>
        <w:keepLines w:val="0"/>
        <w:pageBreakBefore w:val="0"/>
        <w:wordWrap/>
        <w:overflowPunct/>
        <w:topLinePunct w:val="0"/>
        <w:bidi w:val="0"/>
        <w:spacing w:line="560" w:lineRule="exact"/>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采购项目报名表</w:t>
      </w:r>
    </w:p>
    <w:tbl>
      <w:tblPr>
        <w:tblStyle w:val="4"/>
        <w:tblpPr w:leftFromText="180" w:rightFromText="180" w:vertAnchor="text" w:horzAnchor="page" w:tblpX="1834" w:tblpY="87"/>
        <w:tblOverlap w:val="never"/>
        <w:tblW w:w="8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5"/>
        <w:gridCol w:w="5484"/>
      </w:tblGrid>
      <w:tr w14:paraId="4AD6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35" w:type="dxa"/>
            <w:vAlign w:val="center"/>
          </w:tcPr>
          <w:p w14:paraId="312B193E">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项目名称</w:t>
            </w:r>
          </w:p>
        </w:tc>
        <w:tc>
          <w:tcPr>
            <w:tcW w:w="5484" w:type="dxa"/>
            <w:vAlign w:val="center"/>
          </w:tcPr>
          <w:p w14:paraId="1C2E9B6A">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p>
        </w:tc>
      </w:tr>
      <w:tr w14:paraId="0FDF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2535" w:type="dxa"/>
            <w:vAlign w:val="center"/>
          </w:tcPr>
          <w:p w14:paraId="192F1D61">
            <w:pPr>
              <w:keepNext w:val="0"/>
              <w:keepLines w:val="0"/>
              <w:pageBreakBefore w:val="0"/>
              <w:widowControl w:val="0"/>
              <w:wordWrap/>
              <w:overflowPunct/>
              <w:topLinePunct w:val="0"/>
              <w:bidi w:val="0"/>
              <w:spacing w:line="560" w:lineRule="exact"/>
              <w:jc w:val="center"/>
              <w:rPr>
                <w:rFonts w:hint="eastAsia"/>
                <w:sz w:val="21"/>
                <w:szCs w:val="21"/>
                <w:highlight w:val="none"/>
                <w:vertAlign w:val="baseline"/>
                <w:lang w:val="en-US" w:eastAsia="zh-CN"/>
              </w:rPr>
            </w:pPr>
            <w:r>
              <w:rPr>
                <w:rFonts w:hint="eastAsia"/>
                <w:sz w:val="21"/>
                <w:szCs w:val="21"/>
                <w:highlight w:val="none"/>
                <w:vertAlign w:val="baseline"/>
                <w:lang w:val="en-US" w:eastAsia="zh-CN"/>
              </w:rPr>
              <w:t>供应商名称</w:t>
            </w:r>
          </w:p>
          <w:p w14:paraId="20FD57C4">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（加盖单位公章）</w:t>
            </w:r>
          </w:p>
        </w:tc>
        <w:tc>
          <w:tcPr>
            <w:tcW w:w="5484" w:type="dxa"/>
            <w:vAlign w:val="center"/>
          </w:tcPr>
          <w:p w14:paraId="195536C6">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p>
        </w:tc>
      </w:tr>
      <w:tr w14:paraId="2E06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35" w:type="dxa"/>
            <w:vAlign w:val="center"/>
          </w:tcPr>
          <w:p w14:paraId="5C1B2E8A">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单位地址</w:t>
            </w:r>
          </w:p>
        </w:tc>
        <w:tc>
          <w:tcPr>
            <w:tcW w:w="5484" w:type="dxa"/>
            <w:vAlign w:val="center"/>
          </w:tcPr>
          <w:p w14:paraId="33684114">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p>
        </w:tc>
      </w:tr>
      <w:tr w14:paraId="60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35" w:type="dxa"/>
            <w:vAlign w:val="center"/>
          </w:tcPr>
          <w:p w14:paraId="5C6C8FB8">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联系人</w:t>
            </w:r>
          </w:p>
        </w:tc>
        <w:tc>
          <w:tcPr>
            <w:tcW w:w="5484" w:type="dxa"/>
            <w:vAlign w:val="center"/>
          </w:tcPr>
          <w:p w14:paraId="44A2F6E3">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p>
        </w:tc>
      </w:tr>
      <w:tr w14:paraId="5E0E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35" w:type="dxa"/>
            <w:vAlign w:val="center"/>
          </w:tcPr>
          <w:p w14:paraId="5809E6B4">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联系电话</w:t>
            </w:r>
          </w:p>
        </w:tc>
        <w:tc>
          <w:tcPr>
            <w:tcW w:w="5484" w:type="dxa"/>
            <w:vAlign w:val="center"/>
          </w:tcPr>
          <w:p w14:paraId="487BD27E">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p>
        </w:tc>
      </w:tr>
      <w:tr w14:paraId="5BC7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35" w:type="dxa"/>
            <w:vAlign w:val="center"/>
          </w:tcPr>
          <w:p w14:paraId="340938BF">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电子邮箱</w:t>
            </w:r>
          </w:p>
        </w:tc>
        <w:tc>
          <w:tcPr>
            <w:tcW w:w="5484" w:type="dxa"/>
            <w:vAlign w:val="center"/>
          </w:tcPr>
          <w:p w14:paraId="69FAD518">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p>
        </w:tc>
      </w:tr>
      <w:tr w14:paraId="1421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535" w:type="dxa"/>
            <w:vAlign w:val="center"/>
          </w:tcPr>
          <w:p w14:paraId="4825BD5A">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报名日期</w:t>
            </w:r>
          </w:p>
        </w:tc>
        <w:tc>
          <w:tcPr>
            <w:tcW w:w="5484" w:type="dxa"/>
            <w:vAlign w:val="center"/>
          </w:tcPr>
          <w:p w14:paraId="066B6209">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bookmarkStart w:id="1" w:name="_GoBack"/>
            <w:bookmarkEnd w:id="1"/>
          </w:p>
        </w:tc>
      </w:tr>
    </w:tbl>
    <w:p w14:paraId="706D2C2D">
      <w:pPr>
        <w:pStyle w:val="2"/>
        <w:keepNext w:val="0"/>
        <w:keepLines w:val="0"/>
        <w:pageBreakBefore w:val="0"/>
        <w:wordWrap/>
        <w:overflowPunct/>
        <w:topLinePunct w:val="0"/>
        <w:bidi w:val="0"/>
        <w:spacing w:line="560" w:lineRule="exact"/>
        <w:ind w:firstLine="630" w:firstLineChars="300"/>
        <w:jc w:val="both"/>
        <w:rPr>
          <w:sz w:val="30"/>
          <w:szCs w:val="30"/>
          <w:highlight w:val="none"/>
        </w:rPr>
      </w:pPr>
      <w:r>
        <w:rPr>
          <w:rFonts w:hint="eastAsia" w:ascii="宋体" w:hAnsi="宋体" w:eastAsia="宋体" w:cs="宋体"/>
          <w:b w:val="0"/>
          <w:bCs/>
          <w:sz w:val="21"/>
          <w:szCs w:val="21"/>
          <w:highlight w:val="none"/>
          <w:lang w:val="en-US" w:eastAsia="zh-CN"/>
        </w:rPr>
        <w:t>备注：报名表原件需装订在响应文件正本内，未附原件的按无效标处理</w:t>
      </w:r>
    </w:p>
    <w:p w14:paraId="40F9DA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72"/>
    <w:rsid w:val="00024172"/>
    <w:rsid w:val="15555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line="0" w:lineRule="atLeast"/>
      <w:jc w:val="center"/>
      <w:outlineLvl w:val="1"/>
    </w:pPr>
    <w:rPr>
      <w:kern w:val="0"/>
      <w:sz w:val="2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1709</Words>
  <Characters>1850</Characters>
  <Lines>0</Lines>
  <Paragraphs>0</Paragraphs>
  <TotalTime>16</TotalTime>
  <ScaleCrop>false</ScaleCrop>
  <LinksUpToDate>false</LinksUpToDate>
  <CharactersWithSpaces>1899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2025-07-24T09:06:00Z</dcterms:created>
  <dc:creator>WPS_1664418191</dc:creator>
  <cp:lastModifiedBy>WPS_1664418191</cp:lastModifiedBy>
  <dcterms:modified xsi:type="dcterms:W3CDTF">2025-07-24T10:06:11Z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26420DBA592C44FA9C5DC75F5B93DF89_11</vt:lpwstr>
  </property>
  <property fmtid="{D5CDD505-2E9C-101B-9397-08002B2CF9AE}" pid="4" name="KSOTemplateDocerSaveRecord">
    <vt:lpwstr>eyJoZGlkIjoiZDEyMzdjYTk2YmU3OTY5MGE2YWFmNDFiYzhiOTQ5MzciLCJ1c2VySWQiOiIxNDE2OTgyNDc0In0=</vt:lpwstr>
  </property>
</Properties>
</file>